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C1" w:rsidRPr="00CD20C1" w:rsidRDefault="00CD20C1" w:rsidP="00CD20C1">
      <w:pPr>
        <w:spacing w:line="259" w:lineRule="auto"/>
        <w:jc w:val="center"/>
        <w:rPr>
          <w:rFonts w:ascii="Arial" w:hAnsi="Arial" w:cs="Arial"/>
          <w:b/>
          <w:sz w:val="24"/>
          <w:szCs w:val="24"/>
          <w:u w:val="single"/>
          <w:lang w:val="el-GR"/>
        </w:rPr>
      </w:pPr>
      <w:bookmarkStart w:id="0" w:name="_GoBack"/>
      <w:bookmarkEnd w:id="0"/>
      <w:r w:rsidRPr="00CD20C1">
        <w:rPr>
          <w:rFonts w:ascii="Arial" w:hAnsi="Arial" w:cs="Arial"/>
          <w:b/>
          <w:sz w:val="24"/>
          <w:szCs w:val="24"/>
          <w:u w:val="single"/>
          <w:lang w:val="el-GR"/>
        </w:rPr>
        <w:t xml:space="preserve"> Δελτίου Τύπου</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 xml:space="preserve">Οι Οδοντιατρικές Υπηρεσίες του Υπουργείου Υγείας επιθυμούν να πληροφορήσουν το κοινό ότι μετά την πρόσφατη αύξηση των περιστατικών </w:t>
      </w:r>
      <w:r>
        <w:rPr>
          <w:rFonts w:ascii="Arial" w:hAnsi="Arial" w:cs="Arial"/>
          <w:sz w:val="24"/>
          <w:szCs w:val="24"/>
        </w:rPr>
        <w:t>COVID</w:t>
      </w:r>
      <w:r w:rsidRPr="00CD20C1">
        <w:rPr>
          <w:rFonts w:ascii="Arial" w:hAnsi="Arial" w:cs="Arial"/>
          <w:sz w:val="24"/>
          <w:szCs w:val="24"/>
          <w:lang w:val="el-GR"/>
        </w:rPr>
        <w:t>-19 και με στόχο πάντοτε την προστασία της δημόσιας υγείας θα εφαρμόσουν τα πιο κάτω μέτρα κατά τη λειτουργία τους:</w:t>
      </w:r>
    </w:p>
    <w:p w:rsidR="00CD20C1" w:rsidRPr="00CD20C1" w:rsidRDefault="00CD20C1" w:rsidP="00CD20C1">
      <w:pPr>
        <w:pStyle w:val="ListParagraph"/>
        <w:numPr>
          <w:ilvl w:val="0"/>
          <w:numId w:val="2"/>
        </w:numPr>
        <w:spacing w:after="160" w:line="256" w:lineRule="auto"/>
        <w:jc w:val="both"/>
        <w:rPr>
          <w:rFonts w:ascii="Arial" w:hAnsi="Arial" w:cs="Arial"/>
          <w:sz w:val="24"/>
          <w:szCs w:val="24"/>
          <w:lang w:val="el-GR"/>
        </w:rPr>
      </w:pPr>
      <w:r w:rsidRPr="00CD20C1">
        <w:rPr>
          <w:rFonts w:ascii="Arial" w:hAnsi="Arial" w:cs="Arial"/>
          <w:sz w:val="24"/>
          <w:szCs w:val="24"/>
          <w:lang w:val="el-GR"/>
        </w:rPr>
        <w:t xml:space="preserve">Η προσέλευση των ασθενών θα γίνεται </w:t>
      </w:r>
      <w:r w:rsidRPr="00CD20C1">
        <w:rPr>
          <w:rFonts w:ascii="Arial" w:hAnsi="Arial" w:cs="Arial"/>
          <w:b/>
          <w:sz w:val="24"/>
          <w:szCs w:val="24"/>
          <w:u w:val="single"/>
          <w:lang w:val="el-GR"/>
        </w:rPr>
        <w:t>ΜΟΝΟ κατόπιν ραντεβού</w:t>
      </w:r>
      <w:r w:rsidRPr="00CD20C1">
        <w:rPr>
          <w:rFonts w:ascii="Arial" w:hAnsi="Arial" w:cs="Arial"/>
          <w:sz w:val="24"/>
          <w:szCs w:val="24"/>
          <w:lang w:val="el-GR"/>
        </w:rPr>
        <w:t xml:space="preserve">. Ασθενείς που δε θα έχουν ραντεβού δε θα τους επιτρέπεται η είσοδος. Προτρέπονται οι ασθενείς όπως είναι ακριβείς στο ραντεβού τους και να προσέρχονται χωρίς συνοδό. Σε περίπτωση που αυτό είναι αναγκαίο (π.χ ανήλικα άτομα, άτομα με κινητικά προβλήματα κ.λ.π) θα επιτρέπεται μόνο ένας συνοδός ανά ασθενή. </w:t>
      </w:r>
    </w:p>
    <w:p w:rsidR="00CD20C1" w:rsidRPr="00CD20C1" w:rsidRDefault="00CD20C1" w:rsidP="00CD20C1">
      <w:pPr>
        <w:pStyle w:val="ListParagraph"/>
        <w:numPr>
          <w:ilvl w:val="0"/>
          <w:numId w:val="2"/>
        </w:numPr>
        <w:spacing w:after="160" w:line="256" w:lineRule="auto"/>
        <w:jc w:val="both"/>
        <w:rPr>
          <w:rFonts w:ascii="Arial" w:hAnsi="Arial" w:cs="Arial"/>
          <w:sz w:val="24"/>
          <w:szCs w:val="24"/>
          <w:lang w:val="el-GR"/>
        </w:rPr>
      </w:pPr>
      <w:r w:rsidRPr="00CD20C1">
        <w:rPr>
          <w:rFonts w:ascii="Arial" w:hAnsi="Arial" w:cs="Arial"/>
          <w:sz w:val="24"/>
          <w:szCs w:val="24"/>
          <w:lang w:val="el-GR"/>
        </w:rPr>
        <w:t xml:space="preserve">Κατά την τηλεφωνική επικοινωνία για ραντεβού θα λαμβάνεται από το προσωπικό μας ιατρικό ιστορικό σε σχέση με παρουσία συμπτωματολογίας συμβατή με </w:t>
      </w:r>
      <w:r w:rsidRPr="00FD17CA">
        <w:rPr>
          <w:rFonts w:ascii="Arial" w:hAnsi="Arial" w:cs="Arial"/>
          <w:sz w:val="24"/>
          <w:szCs w:val="24"/>
          <w:lang w:val="en-GB"/>
        </w:rPr>
        <w:t>COVID</w:t>
      </w:r>
      <w:r w:rsidRPr="00CD20C1">
        <w:rPr>
          <w:rFonts w:ascii="Arial" w:hAnsi="Arial" w:cs="Arial"/>
          <w:sz w:val="24"/>
          <w:szCs w:val="24"/>
          <w:lang w:val="el-GR"/>
        </w:rPr>
        <w:t xml:space="preserve">-19, επαφή με ύποπτο ή επιβεβαιωμένο περιστατικό. Παράλληλα κατά την είσοδο στα δημόσια κέντρα υγείας και νοσοκομεία θα γίνεται θερμομέτρηση και θα σας ζητείτε η απολύμανση των χεριών με αντισηπτικό. </w:t>
      </w:r>
    </w:p>
    <w:p w:rsidR="00CD20C1" w:rsidRPr="00CD20C1" w:rsidRDefault="00CD20C1" w:rsidP="00CD20C1">
      <w:pPr>
        <w:pStyle w:val="ListParagraph"/>
        <w:numPr>
          <w:ilvl w:val="0"/>
          <w:numId w:val="2"/>
        </w:numPr>
        <w:spacing w:after="160" w:line="256" w:lineRule="auto"/>
        <w:jc w:val="both"/>
        <w:rPr>
          <w:rFonts w:ascii="Arial" w:hAnsi="Arial" w:cs="Arial"/>
          <w:sz w:val="24"/>
          <w:szCs w:val="24"/>
          <w:lang w:val="el-GR"/>
        </w:rPr>
      </w:pPr>
      <w:r w:rsidRPr="00CD20C1">
        <w:rPr>
          <w:rFonts w:ascii="Arial" w:hAnsi="Arial" w:cs="Arial"/>
          <w:sz w:val="24"/>
          <w:szCs w:val="24"/>
          <w:lang w:val="el-GR"/>
        </w:rPr>
        <w:t>Οι ασθενείς προτρέπονται όπως προσέρχονται στα οδοντιατρεία φορώντας χειρουργική μάσκα και να συμμορφώνονται με τις οδηγίες του προσωπικού για τη δική τους ασφάλεια αλλά και την προστασία των εργαζομένων και των υπόλοιπων ασθενών</w:t>
      </w:r>
    </w:p>
    <w:p w:rsidR="00CD20C1" w:rsidRPr="00CD20C1" w:rsidRDefault="00CD20C1" w:rsidP="00CD20C1">
      <w:pPr>
        <w:jc w:val="both"/>
        <w:rPr>
          <w:rFonts w:ascii="Arial" w:hAnsi="Arial" w:cs="Arial"/>
          <w:sz w:val="24"/>
          <w:szCs w:val="24"/>
          <w:u w:val="single"/>
          <w:lang w:val="el-GR"/>
        </w:rPr>
      </w:pPr>
      <w:r w:rsidRPr="00CD20C1">
        <w:rPr>
          <w:rFonts w:ascii="Arial" w:hAnsi="Arial" w:cs="Arial"/>
          <w:sz w:val="24"/>
          <w:szCs w:val="24"/>
          <w:u w:val="single"/>
          <w:lang w:val="el-GR"/>
        </w:rPr>
        <w:t>Τηλέφωνα επικοινωνίας για ραντεβού:</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Παλαιό Γενικό Νοσοκομείο:22801619</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Έγκωμης:22809004</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Λακατάμειας:22443381</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Καιμακλίου: 22877044</w:t>
      </w:r>
    </w:p>
    <w:p w:rsidR="00CD20C1" w:rsidRPr="00C803B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Στροβόλου:2287</w:t>
      </w:r>
      <w:r w:rsidR="00C803B1" w:rsidRPr="00C803B1">
        <w:rPr>
          <w:rFonts w:ascii="Arial" w:hAnsi="Arial" w:cs="Arial"/>
          <w:sz w:val="24"/>
          <w:szCs w:val="24"/>
          <w:lang w:val="el-GR"/>
        </w:rPr>
        <w:t>1870</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Αγλαντζιάς:22444466</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Λατσιών:22467496</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Γενικό Νοσοκομείο Λεμεσού:25801321</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Παλαιό Γενικό Νοσοκομείο Λεμεσού (μόνο για προσθετική):25305152</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Λινόπετρας:25804103</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Πάχνας:25816225</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Παλαιό Νοσοκομείο Λάρνακας:24828015</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Κέντρο Υγείας Κοφίνου:24322352</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Νοσοκομείο Αμμοχώστου:23200146</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Νοσοκομείο Πάφου:26803135</w:t>
      </w:r>
    </w:p>
    <w:p w:rsidR="00CD20C1" w:rsidRPr="00CD20C1" w:rsidRDefault="00CD20C1" w:rsidP="00CD20C1">
      <w:pPr>
        <w:jc w:val="both"/>
        <w:rPr>
          <w:rFonts w:ascii="Arial" w:hAnsi="Arial" w:cs="Arial"/>
          <w:sz w:val="24"/>
          <w:szCs w:val="24"/>
          <w:lang w:val="el-GR"/>
        </w:rPr>
      </w:pPr>
      <w:r w:rsidRPr="00CD20C1">
        <w:rPr>
          <w:rFonts w:ascii="Arial" w:hAnsi="Arial" w:cs="Arial"/>
          <w:sz w:val="24"/>
          <w:szCs w:val="24"/>
          <w:lang w:val="el-GR"/>
        </w:rPr>
        <w:t>Νοσοκομείο Πόλης Χρυσοχού:26821813</w:t>
      </w:r>
    </w:p>
    <w:p w:rsidR="00CD20C1" w:rsidRDefault="00CD20C1" w:rsidP="00CD20C1">
      <w:pPr>
        <w:jc w:val="both"/>
        <w:rPr>
          <w:rFonts w:ascii="Arial" w:hAnsi="Arial" w:cs="Arial"/>
          <w:sz w:val="24"/>
          <w:szCs w:val="24"/>
        </w:rPr>
      </w:pPr>
      <w:r>
        <w:rPr>
          <w:rFonts w:ascii="Arial" w:hAnsi="Arial" w:cs="Arial"/>
          <w:sz w:val="24"/>
          <w:szCs w:val="24"/>
        </w:rPr>
        <w:t>Κέντρο Υγείας Πύργου:26522353</w:t>
      </w:r>
    </w:p>
    <w:p w:rsidR="00E77BDD" w:rsidRPr="00E77BDD" w:rsidRDefault="00CD20C1" w:rsidP="00CD20C1">
      <w:pPr>
        <w:jc w:val="right"/>
        <w:rPr>
          <w:rFonts w:ascii="Arial" w:hAnsi="Arial" w:cs="Arial"/>
          <w:sz w:val="24"/>
          <w:szCs w:val="24"/>
        </w:rPr>
      </w:pPr>
      <w:r>
        <w:rPr>
          <w:rFonts w:ascii="Arial" w:hAnsi="Arial" w:cs="Arial"/>
          <w:sz w:val="24"/>
          <w:szCs w:val="24"/>
        </w:rPr>
        <w:t>03.08.20</w:t>
      </w:r>
    </w:p>
    <w:sectPr w:rsidR="00E77BDD" w:rsidRPr="00E77BDD" w:rsidSect="00A62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921"/>
    <w:multiLevelType w:val="hybridMultilevel"/>
    <w:tmpl w:val="14D0D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940A77"/>
    <w:multiLevelType w:val="hybridMultilevel"/>
    <w:tmpl w:val="56742C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7A"/>
    <w:rsid w:val="00096223"/>
    <w:rsid w:val="00225286"/>
    <w:rsid w:val="0024571C"/>
    <w:rsid w:val="00465390"/>
    <w:rsid w:val="004A5358"/>
    <w:rsid w:val="005426C2"/>
    <w:rsid w:val="0066469F"/>
    <w:rsid w:val="006C457A"/>
    <w:rsid w:val="006E4E4E"/>
    <w:rsid w:val="006F6E01"/>
    <w:rsid w:val="008C6BFA"/>
    <w:rsid w:val="00A02826"/>
    <w:rsid w:val="00A62FB8"/>
    <w:rsid w:val="00BA706C"/>
    <w:rsid w:val="00BF0E20"/>
    <w:rsid w:val="00C237FA"/>
    <w:rsid w:val="00C803B1"/>
    <w:rsid w:val="00CD20C1"/>
    <w:rsid w:val="00DB269E"/>
    <w:rsid w:val="00E77B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EF4B-82B2-4DAF-B908-13B0DB7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B8"/>
    <w:pPr>
      <w:spacing w:after="200" w:line="276" w:lineRule="auto"/>
    </w:pPr>
    <w:rPr>
      <w:lang w:val="en-US"/>
    </w:rPr>
  </w:style>
  <w:style w:type="paragraph" w:styleId="Heading2">
    <w:name w:val="heading 2"/>
    <w:basedOn w:val="Normal"/>
    <w:next w:val="Normal"/>
    <w:link w:val="Heading2Char"/>
    <w:semiHidden/>
    <w:unhideWhenUsed/>
    <w:qFormat/>
    <w:rsid w:val="00A62FB8"/>
    <w:pPr>
      <w:keepNext/>
      <w:spacing w:after="0" w:line="240" w:lineRule="auto"/>
      <w:jc w:val="both"/>
      <w:outlineLvl w:val="1"/>
    </w:pPr>
    <w:rPr>
      <w:rFonts w:ascii="Arial" w:eastAsia="Times New Roman" w:hAnsi="Arial" w:cs="Arial"/>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62FB8"/>
    <w:rPr>
      <w:rFonts w:ascii="Arial" w:eastAsia="Times New Roman" w:hAnsi="Arial" w:cs="Arial"/>
      <w:b/>
      <w:bCs/>
      <w:sz w:val="24"/>
      <w:szCs w:val="24"/>
    </w:rPr>
  </w:style>
  <w:style w:type="table" w:styleId="TableGrid">
    <w:name w:val="Table Grid"/>
    <w:basedOn w:val="TableNormal"/>
    <w:uiPriority w:val="39"/>
    <w:rsid w:val="00A6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06C"/>
    <w:pPr>
      <w:ind w:left="720"/>
      <w:contextualSpacing/>
    </w:pPr>
  </w:style>
  <w:style w:type="paragraph" w:styleId="BalloonText">
    <w:name w:val="Balloon Text"/>
    <w:basedOn w:val="Normal"/>
    <w:link w:val="BalloonTextChar"/>
    <w:uiPriority w:val="99"/>
    <w:semiHidden/>
    <w:unhideWhenUsed/>
    <w:rsid w:val="006F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0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Chrystala Charalambous</dc:creator>
  <cp:keywords/>
  <dc:description/>
  <cp:lastModifiedBy>Chrystalla Charalambous</cp:lastModifiedBy>
  <cp:revision>2</cp:revision>
  <cp:lastPrinted>2020-05-11T07:32:00Z</cp:lastPrinted>
  <dcterms:created xsi:type="dcterms:W3CDTF">2020-08-04T05:18:00Z</dcterms:created>
  <dcterms:modified xsi:type="dcterms:W3CDTF">2020-08-04T05:18:00Z</dcterms:modified>
</cp:coreProperties>
</file>